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全省乡镇（街道）</w:t>
      </w:r>
      <w:r>
        <w:rPr>
          <w:rFonts w:hint="eastAsia" w:ascii="方正小标宋简体" w:hAnsi="方正小标宋简体" w:eastAsia="方正小标宋简体" w:cs="方正小标宋简体"/>
          <w:b w:val="0"/>
          <w:bCs w:val="0"/>
          <w:sz w:val="36"/>
          <w:szCs w:val="36"/>
        </w:rPr>
        <w:t>老年学校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val="en-US" w:eastAsia="zh-CN"/>
        </w:rPr>
        <w:t>2023年度省级</w:t>
      </w:r>
      <w:r>
        <w:rPr>
          <w:rFonts w:hint="eastAsia" w:ascii="方正小标宋简体" w:hAnsi="方正小标宋简体" w:eastAsia="方正小标宋简体" w:cs="方正小标宋简体"/>
          <w:b w:val="0"/>
          <w:bCs w:val="0"/>
          <w:sz w:val="36"/>
          <w:szCs w:val="36"/>
        </w:rPr>
        <w:t>示范校</w:t>
      </w:r>
      <w:r>
        <w:rPr>
          <w:rFonts w:hint="eastAsia" w:ascii="方正小标宋简体" w:hAnsi="方正小标宋简体" w:eastAsia="方正小标宋简体" w:cs="方正小标宋简体"/>
          <w:b w:val="0"/>
          <w:bCs w:val="0"/>
          <w:sz w:val="36"/>
          <w:szCs w:val="36"/>
          <w:lang w:eastAsia="zh-CN"/>
        </w:rPr>
        <w:t>创建评</w:t>
      </w:r>
      <w:r>
        <w:rPr>
          <w:rFonts w:hint="eastAsia" w:ascii="方正小标宋简体" w:hAnsi="方正小标宋简体" w:eastAsia="方正小标宋简体" w:cs="方正小标宋简体"/>
          <w:b w:val="0"/>
          <w:bCs w:val="0"/>
          <w:sz w:val="36"/>
          <w:szCs w:val="36"/>
          <w:lang w:val="en-US" w:eastAsia="zh-CN"/>
        </w:rPr>
        <w:t>估</w:t>
      </w:r>
      <w:r>
        <w:rPr>
          <w:rFonts w:hint="eastAsia" w:ascii="方正小标宋简体" w:hAnsi="方正小标宋简体" w:eastAsia="方正小标宋简体" w:cs="方正小标宋简体"/>
          <w:b w:val="0"/>
          <w:bCs w:val="0"/>
          <w:sz w:val="36"/>
          <w:szCs w:val="36"/>
          <w:lang w:eastAsia="zh-CN"/>
        </w:rPr>
        <w:t>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以习近平新时代中国特色社会主义思想为指导，</w:t>
      </w:r>
      <w:r>
        <w:rPr>
          <w:rFonts w:hint="eastAsia" w:ascii="仿宋_GB2312" w:hAnsi="仿宋_GB2312" w:eastAsia="仿宋_GB2312" w:cs="仿宋_GB2312"/>
          <w:b w:val="0"/>
          <w:bCs w:val="0"/>
          <w:color w:val="auto"/>
          <w:sz w:val="32"/>
          <w:szCs w:val="32"/>
          <w:lang w:eastAsia="zh-CN"/>
        </w:rPr>
        <w:t>认真</w:t>
      </w:r>
      <w:r>
        <w:rPr>
          <w:rFonts w:hint="eastAsia" w:ascii="仿宋_GB2312" w:hAnsi="仿宋_GB2312" w:eastAsia="仿宋_GB2312" w:cs="仿宋_GB2312"/>
          <w:b w:val="0"/>
          <w:bCs w:val="0"/>
          <w:color w:val="auto"/>
          <w:sz w:val="32"/>
          <w:szCs w:val="32"/>
        </w:rPr>
        <w:t>落实</w:t>
      </w:r>
      <w:r>
        <w:rPr>
          <w:rFonts w:hint="eastAsia" w:ascii="仿宋_GB2312" w:hAnsi="仿宋_GB2312" w:eastAsia="仿宋_GB2312" w:cs="仿宋_GB2312"/>
          <w:color w:val="auto"/>
          <w:sz w:val="32"/>
          <w:szCs w:val="32"/>
        </w:rPr>
        <w:t>党中央、国务院和省委、省政府的决策部署，</w:t>
      </w:r>
      <w:r>
        <w:rPr>
          <w:rFonts w:hint="eastAsia" w:ascii="仿宋_GB2312" w:hAnsi="仿宋_GB2312" w:eastAsia="仿宋_GB2312" w:cs="仿宋_GB2312"/>
          <w:b w:val="0"/>
          <w:bCs w:val="0"/>
          <w:color w:val="auto"/>
          <w:sz w:val="32"/>
          <w:szCs w:val="32"/>
        </w:rPr>
        <w:t>贯彻落实</w:t>
      </w:r>
      <w:r>
        <w:rPr>
          <w:rFonts w:hint="eastAsia" w:ascii="仿宋_GB2312" w:hAnsi="仿宋_GB2312" w:eastAsia="仿宋_GB2312" w:cs="仿宋_GB2312"/>
          <w:color w:val="auto"/>
          <w:sz w:val="32"/>
          <w:szCs w:val="32"/>
          <w:lang w:eastAsia="zh-CN"/>
        </w:rPr>
        <w:t>《安徽省</w:t>
      </w:r>
      <w:r>
        <w:rPr>
          <w:rFonts w:hint="eastAsia" w:ascii="仿宋_GB2312" w:hAnsi="仿宋_GB2312" w:eastAsia="仿宋_GB2312" w:cs="仿宋_GB2312"/>
          <w:color w:val="auto"/>
          <w:sz w:val="32"/>
          <w:szCs w:val="32"/>
          <w:lang w:val="en-US" w:eastAsia="zh-CN"/>
        </w:rPr>
        <w:t>加强新时代老龄工作实施方案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促进落实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安徽省老年教育条例》</w:t>
      </w:r>
      <w:r>
        <w:rPr>
          <w:rFonts w:hint="eastAsia" w:ascii="仿宋_GB2312" w:hAnsi="仿宋_GB2312" w:eastAsia="仿宋_GB2312" w:cs="仿宋_GB2312"/>
          <w:sz w:val="32"/>
          <w:szCs w:val="32"/>
          <w:lang w:eastAsia="zh-CN"/>
        </w:rPr>
        <w:t>《安徽省教育厅等五部门关于积极推进老年大学（学校）建设与发展的若干意见》《关于乡镇（街道）老年学校创建</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sz w:val="32"/>
          <w:szCs w:val="32"/>
          <w:lang w:eastAsia="zh-CN"/>
        </w:rPr>
        <w:t>示范校工作意见》，助力</w:t>
      </w:r>
      <w:r>
        <w:rPr>
          <w:rFonts w:hint="eastAsia" w:ascii="仿宋_GB2312" w:hAnsi="仿宋_GB2312" w:eastAsia="仿宋_GB2312" w:cs="仿宋_GB2312"/>
          <w:sz w:val="32"/>
          <w:szCs w:val="32"/>
        </w:rPr>
        <w:t>新时代老年教育事业高质量发展，构建新格局，为建设现代化美好安徽做出积极贡献。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val="en-US" w:eastAsia="zh-CN"/>
        </w:rPr>
        <w:t>创建</w:t>
      </w:r>
      <w:r>
        <w:rPr>
          <w:rFonts w:hint="eastAsia" w:ascii="黑体" w:hAnsi="黑体" w:eastAsia="黑体" w:cs="黑体"/>
          <w:b w:val="0"/>
          <w:bCs w:val="0"/>
          <w:sz w:val="32"/>
          <w:szCs w:val="32"/>
        </w:rPr>
        <w:t>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乡镇（街道）</w:t>
      </w:r>
      <w:r>
        <w:rPr>
          <w:rFonts w:hint="eastAsia" w:ascii="仿宋_GB2312" w:hAnsi="仿宋_GB2312" w:eastAsia="仿宋_GB2312" w:cs="仿宋_GB2312"/>
          <w:sz w:val="32"/>
          <w:szCs w:val="32"/>
          <w:lang w:eastAsia="zh-CN"/>
        </w:rPr>
        <w:t>举办的</w:t>
      </w:r>
      <w:r>
        <w:rPr>
          <w:rFonts w:hint="eastAsia" w:ascii="仿宋_GB2312" w:hAnsi="仿宋_GB2312" w:eastAsia="仿宋_GB2312" w:cs="仿宋_GB2312"/>
          <w:sz w:val="32"/>
          <w:szCs w:val="32"/>
        </w:rPr>
        <w:t>老年学校。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、组织机构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eastAsia="zh-CN"/>
        </w:rPr>
      </w:pPr>
      <w:r>
        <w:rPr>
          <w:rFonts w:hint="eastAsia" w:ascii="仿宋_GB2312" w:hAnsi="仿宋_GB2312" w:eastAsia="仿宋_GB2312" w:cs="仿宋_GB2312"/>
          <w:sz w:val="32"/>
          <w:szCs w:val="32"/>
          <w:lang w:eastAsia="zh-CN"/>
        </w:rPr>
        <w:t>创建考核、认定验收乡镇（街道）</w:t>
      </w:r>
      <w:r>
        <w:rPr>
          <w:rFonts w:hint="eastAsia" w:ascii="仿宋_GB2312" w:hAnsi="仿宋_GB2312" w:eastAsia="仿宋_GB2312" w:cs="仿宋_GB2312"/>
          <w:sz w:val="32"/>
          <w:szCs w:val="32"/>
        </w:rPr>
        <w:t>老年学校省级示范校工作在安徽省老年大学协会常务理事会领导下进行</w:t>
      </w:r>
      <w:r>
        <w:rPr>
          <w:rFonts w:hint="eastAsia" w:ascii="仿宋_GB2312" w:hAnsi="仿宋_GB2312" w:eastAsia="仿宋_GB2312" w:cs="仿宋_GB2312"/>
          <w:sz w:val="32"/>
          <w:szCs w:val="32"/>
          <w:lang w:eastAsia="zh-CN"/>
        </w:rPr>
        <w:t>，由各市老年教育委员会具体组织实施</w:t>
      </w: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县（区）有相应机构承担上下联络任务。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创建</w:t>
      </w:r>
      <w:r>
        <w:rPr>
          <w:rFonts w:hint="eastAsia" w:ascii="黑体" w:hAnsi="黑体" w:eastAsia="黑体" w:cs="黑体"/>
          <w:b w:val="0"/>
          <w:bCs w:val="0"/>
          <w:sz w:val="32"/>
          <w:szCs w:val="32"/>
        </w:rPr>
        <w:t>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主要有“</w:t>
      </w:r>
      <w:r>
        <w:rPr>
          <w:rFonts w:hint="eastAsia" w:ascii="仿宋_GB2312" w:hAnsi="仿宋_GB2312" w:eastAsia="仿宋_GB2312" w:cs="仿宋_GB2312"/>
          <w:sz w:val="32"/>
          <w:szCs w:val="32"/>
          <w:lang w:eastAsia="zh-CN"/>
        </w:rPr>
        <w:t>政治建设、办学</w:t>
      </w:r>
      <w:r>
        <w:rPr>
          <w:rFonts w:hint="eastAsia" w:ascii="仿宋_GB2312" w:hAnsi="仿宋_GB2312" w:eastAsia="仿宋_GB2312" w:cs="仿宋_GB2312"/>
          <w:sz w:val="32"/>
          <w:szCs w:val="32"/>
        </w:rPr>
        <w:t>条件、学校管理、办学成效、示范</w:t>
      </w:r>
      <w:r>
        <w:rPr>
          <w:rFonts w:hint="eastAsia" w:ascii="仿宋_GB2312" w:hAnsi="仿宋_GB2312" w:eastAsia="仿宋_GB2312" w:cs="仿宋_GB2312"/>
          <w:sz w:val="32"/>
          <w:szCs w:val="32"/>
          <w:lang w:eastAsia="zh-CN"/>
        </w:rPr>
        <w:t>作用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一级指标</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组织建设、组织生活、课程思政、思政活动、</w:t>
      </w:r>
      <w:r>
        <w:rPr>
          <w:rFonts w:hint="eastAsia" w:ascii="仿宋_GB2312" w:hAnsi="仿宋_GB2312" w:eastAsia="仿宋_GB2312" w:cs="仿宋_GB2312"/>
          <w:sz w:val="32"/>
          <w:szCs w:val="32"/>
        </w:rPr>
        <w:t>领导重视、队伍建设、办学措施、办学规模、办学经费、行政管理、教学管理、校园文化”</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二级指标</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三级指标</w:t>
      </w:r>
      <w:r>
        <w:rPr>
          <w:rFonts w:hint="eastAsia" w:ascii="仿宋_GB2312" w:hAnsi="仿宋_GB2312" w:eastAsia="仿宋_GB2312" w:cs="仿宋_GB2312"/>
          <w:sz w:val="32"/>
          <w:szCs w:val="32"/>
        </w:rPr>
        <w:t>组成，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、标准及办法</w:t>
      </w:r>
      <w:r>
        <w:rPr>
          <w:rFonts w:hint="eastAsia" w:ascii="黑体" w:hAnsi="黑体" w:eastAsia="黑体" w:cs="黑体"/>
          <w:b w:val="0"/>
          <w:bCs w:val="0"/>
          <w:sz w:val="32"/>
          <w:szCs w:val="32"/>
          <w:lang w:eastAsia="zh-CN"/>
        </w:rPr>
        <w:t>的制定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参照《中国老年大学示范校评价指南》，依据《2022 安徽省老年大学协会老年大学省级示范校评估考核标准》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2019年制定的《</w:t>
      </w:r>
      <w:r>
        <w:rPr>
          <w:rFonts w:hint="eastAsia" w:ascii="仿宋_GB2312" w:hAnsi="仿宋_GB2312" w:eastAsia="仿宋_GB2312" w:cs="仿宋_GB2312"/>
          <w:sz w:val="32"/>
          <w:szCs w:val="32"/>
        </w:rPr>
        <w:t>安徽省基层老年大学（学校）省级示范校建设评估考</w:t>
      </w:r>
      <w:r>
        <w:rPr>
          <w:rFonts w:hint="eastAsia" w:ascii="仿宋_GB2312" w:hAnsi="仿宋_GB2312" w:eastAsia="仿宋_GB2312" w:cs="仿宋_GB2312"/>
          <w:sz w:val="32"/>
          <w:szCs w:val="32"/>
          <w:lang w:eastAsia="zh-CN"/>
        </w:rPr>
        <w:t>核表</w:t>
      </w:r>
      <w:r>
        <w:rPr>
          <w:rFonts w:hint="eastAsia" w:ascii="仿宋_GB2312" w:hAnsi="仿宋_GB2312" w:eastAsia="仿宋_GB2312" w:cs="仿宋_GB2312"/>
          <w:sz w:val="32"/>
          <w:szCs w:val="32"/>
          <w:lang w:val="en-US" w:eastAsia="zh-CN"/>
        </w:rPr>
        <w:t>》内容，结合</w:t>
      </w:r>
      <w:r>
        <w:rPr>
          <w:rFonts w:hint="eastAsia" w:ascii="仿宋_GB2312" w:hAnsi="仿宋_GB2312" w:eastAsia="仿宋_GB2312" w:cs="仿宋_GB2312"/>
          <w:sz w:val="32"/>
          <w:szCs w:val="32"/>
          <w:lang w:eastAsia="zh-CN"/>
        </w:rPr>
        <w:t>我省基层老年教育发展现状，在征求各方意见并反复修改，经常务理事暨老年教育研究员会议审议、会长会议研究，制定《</w:t>
      </w:r>
      <w:r>
        <w:rPr>
          <w:rFonts w:hint="eastAsia" w:ascii="仿宋_GB2312" w:hAnsi="仿宋_GB2312" w:eastAsia="仿宋_GB2312" w:cs="仿宋_GB2312"/>
          <w:b w:val="0"/>
          <w:bCs w:val="0"/>
          <w:sz w:val="32"/>
          <w:szCs w:val="32"/>
          <w:lang w:eastAsia="zh-CN"/>
        </w:rPr>
        <w:t>全省</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b w:val="0"/>
          <w:bCs w:val="0"/>
          <w:sz w:val="32"/>
          <w:szCs w:val="32"/>
          <w:lang w:eastAsia="zh-CN"/>
        </w:rPr>
        <w:t>老年学校</w:t>
      </w:r>
      <w:r>
        <w:rPr>
          <w:rFonts w:hint="eastAsia" w:ascii="仿宋_GB2312" w:hAnsi="仿宋_GB2312" w:eastAsia="仿宋_GB2312" w:cs="仿宋_GB2312"/>
          <w:b w:val="0"/>
          <w:bCs w:val="0"/>
          <w:sz w:val="32"/>
          <w:szCs w:val="32"/>
          <w:lang w:val="en-US" w:eastAsia="zh-CN"/>
        </w:rPr>
        <w:t>2023年度省级</w:t>
      </w:r>
      <w:r>
        <w:rPr>
          <w:rFonts w:hint="eastAsia" w:ascii="仿宋_GB2312" w:hAnsi="仿宋_GB2312" w:eastAsia="仿宋_GB2312" w:cs="仿宋_GB2312"/>
          <w:b w:val="0"/>
          <w:bCs w:val="0"/>
          <w:sz w:val="32"/>
          <w:szCs w:val="32"/>
          <w:lang w:eastAsia="zh-CN"/>
        </w:rPr>
        <w:t>示范校创建评</w:t>
      </w:r>
      <w:r>
        <w:rPr>
          <w:rFonts w:hint="eastAsia" w:ascii="仿宋_GB2312" w:hAnsi="仿宋_GB2312" w:eastAsia="仿宋_GB2312" w:cs="仿宋_GB2312"/>
          <w:b w:val="0"/>
          <w:bCs w:val="0"/>
          <w:sz w:val="32"/>
          <w:szCs w:val="32"/>
          <w:lang w:val="en-US" w:eastAsia="zh-CN"/>
        </w:rPr>
        <w:t>估</w:t>
      </w:r>
      <w:r>
        <w:rPr>
          <w:rFonts w:hint="eastAsia" w:ascii="仿宋_GB2312" w:hAnsi="仿宋_GB2312" w:eastAsia="仿宋_GB2312" w:cs="仿宋_GB2312"/>
          <w:sz w:val="32"/>
          <w:szCs w:val="32"/>
          <w:lang w:eastAsia="zh-CN"/>
        </w:rPr>
        <w:t>办法》（以下简称《办法》）、《</w:t>
      </w:r>
      <w:r>
        <w:rPr>
          <w:rFonts w:hint="eastAsia" w:ascii="仿宋_GB2312" w:hAnsi="仿宋_GB2312" w:eastAsia="仿宋_GB2312" w:cs="仿宋_GB2312"/>
          <w:sz w:val="32"/>
          <w:szCs w:val="32"/>
          <w:lang w:val="en-US" w:eastAsia="zh-CN"/>
        </w:rPr>
        <w:t>全省</w:t>
      </w:r>
      <w:r>
        <w:rPr>
          <w:rFonts w:hint="eastAsia" w:ascii="仿宋_GB2312" w:hAnsi="仿宋_GB2312" w:eastAsia="仿宋_GB2312" w:cs="仿宋_GB2312"/>
          <w:sz w:val="32"/>
          <w:szCs w:val="32"/>
          <w:lang w:eastAsia="zh-CN"/>
        </w:rPr>
        <w:t>乡镇（街道）</w:t>
      </w:r>
      <w:r>
        <w:rPr>
          <w:rFonts w:hint="eastAsia" w:ascii="仿宋_GB2312" w:hAnsi="仿宋_GB2312" w:eastAsia="仿宋_GB2312" w:cs="仿宋_GB2312"/>
          <w:sz w:val="32"/>
          <w:szCs w:val="32"/>
          <w:lang w:val="en-US" w:eastAsia="zh-CN"/>
        </w:rPr>
        <w:t>老年学校2023年度省级示范校评估考核</w:t>
      </w:r>
      <w:r>
        <w:rPr>
          <w:rFonts w:hint="eastAsia" w:ascii="仿宋_GB2312" w:hAnsi="仿宋_GB2312" w:eastAsia="仿宋_GB2312" w:cs="仿宋_GB2312"/>
          <w:sz w:val="32"/>
          <w:szCs w:val="32"/>
          <w:lang w:eastAsia="zh-CN"/>
        </w:rPr>
        <w:t>标准》（以下简称《标准》）。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六、名额分配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对已获“</w:t>
      </w:r>
      <w:r>
        <w:rPr>
          <w:rFonts w:hint="eastAsia" w:ascii="仿宋_GB2312" w:hAnsi="仿宋_GB2312" w:eastAsia="仿宋_GB2312" w:cs="仿宋_GB2312"/>
          <w:bCs/>
          <w:sz w:val="32"/>
          <w:szCs w:val="32"/>
        </w:rPr>
        <w:t>2019年度基层老年大学（学校）省级示范校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称号</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由各市老年教育委员会组织</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审核验收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华文中宋" w:eastAsia="仿宋_GB2312"/>
          <w:sz w:val="32"/>
          <w:szCs w:val="32"/>
        </w:rPr>
      </w:pPr>
      <w:r>
        <w:rPr>
          <w:rFonts w:hint="eastAsia" w:ascii="仿宋_GB2312" w:hAnsi="仿宋_GB2312" w:eastAsia="仿宋_GB2312" w:cs="仿宋_GB2312"/>
          <w:sz w:val="32"/>
          <w:szCs w:val="32"/>
          <w:lang w:eastAsia="zh-CN"/>
        </w:rPr>
        <w:t>（二）</w:t>
      </w:r>
      <w:r>
        <w:rPr>
          <w:rFonts w:hint="eastAsia" w:ascii="仿宋_GB2312" w:hAnsi="华文中宋" w:eastAsia="仿宋_GB2312"/>
          <w:sz w:val="32"/>
          <w:szCs w:val="32"/>
        </w:rPr>
        <w:t>按各地</w:t>
      </w:r>
      <w:r>
        <w:rPr>
          <w:rFonts w:hint="eastAsia" w:ascii="仿宋_GB2312" w:hAnsi="华文中宋" w:eastAsia="仿宋_GB2312"/>
          <w:sz w:val="32"/>
          <w:szCs w:val="32"/>
          <w:lang w:eastAsia="zh-CN"/>
        </w:rPr>
        <w:t>乡镇（街道）</w:t>
      </w:r>
      <w:r>
        <w:rPr>
          <w:rFonts w:hint="eastAsia" w:ascii="仿宋_GB2312" w:hAnsi="华文中宋" w:eastAsia="仿宋_GB2312"/>
          <w:sz w:val="32"/>
          <w:szCs w:val="32"/>
        </w:rPr>
        <w:t>老年学校总数</w:t>
      </w:r>
      <w:r>
        <w:rPr>
          <w:rFonts w:hint="eastAsia" w:ascii="仿宋_GB2312" w:hAnsi="华文中宋" w:eastAsia="仿宋_GB2312"/>
          <w:sz w:val="32"/>
          <w:szCs w:val="32"/>
          <w:lang w:val="en-US" w:eastAsia="zh-CN"/>
        </w:rPr>
        <w:t>10</w:t>
      </w:r>
      <w:r>
        <w:rPr>
          <w:rFonts w:hint="eastAsia" w:ascii="仿宋_GB2312" w:hAnsi="华文中宋" w:eastAsia="仿宋_GB2312"/>
          <w:sz w:val="32"/>
          <w:szCs w:val="32"/>
        </w:rPr>
        <w:t>%的</w:t>
      </w:r>
      <w:r>
        <w:rPr>
          <w:rFonts w:hint="eastAsia" w:ascii="仿宋_GB2312" w:hAnsi="华文中宋" w:eastAsia="仿宋_GB2312"/>
          <w:sz w:val="32"/>
          <w:szCs w:val="32"/>
          <w:lang w:eastAsia="zh-CN"/>
        </w:rPr>
        <w:t>比例名额</w:t>
      </w:r>
      <w:r>
        <w:rPr>
          <w:rFonts w:hint="eastAsia" w:ascii="仿宋_GB2312" w:hAnsi="华文中宋" w:eastAsia="仿宋_GB2312"/>
          <w:sz w:val="32"/>
          <w:szCs w:val="32"/>
        </w:rPr>
        <w:t>到市</w:t>
      </w:r>
      <w:r>
        <w:rPr>
          <w:rFonts w:hint="eastAsia" w:ascii="仿宋_GB2312" w:hAnsi="华文中宋" w:eastAsia="仿宋_GB2312"/>
          <w:sz w:val="32"/>
          <w:szCs w:val="32"/>
          <w:lang w:eastAsia="zh-CN"/>
        </w:rPr>
        <w:t>，</w:t>
      </w:r>
      <w:r>
        <w:rPr>
          <w:rFonts w:hint="eastAsia" w:ascii="仿宋_GB2312" w:hAnsi="华文中宋" w:eastAsia="仿宋_GB2312"/>
          <w:sz w:val="32"/>
          <w:szCs w:val="32"/>
          <w:lang w:val="en-US" w:eastAsia="zh-CN"/>
        </w:rPr>
        <w:t>由各市统一掌握，好中选优</w:t>
      </w:r>
      <w:r>
        <w:rPr>
          <w:rFonts w:hint="eastAsia" w:ascii="仿宋_GB2312" w:hAnsi="华文中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、工作程序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（一）认定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对已获2</w:t>
      </w:r>
      <w:r>
        <w:rPr>
          <w:rFonts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基层老年大学（学校）</w:t>
      </w:r>
      <w:r>
        <w:rPr>
          <w:rFonts w:hint="eastAsia" w:ascii="仿宋_GB2312" w:hAnsi="仿宋_GB2312" w:eastAsia="仿宋_GB2312" w:cs="仿宋_GB2312"/>
          <w:sz w:val="32"/>
          <w:szCs w:val="32"/>
        </w:rPr>
        <w:t>省级示范校称号的</w:t>
      </w:r>
      <w:r>
        <w:rPr>
          <w:rFonts w:hint="eastAsia" w:ascii="仿宋_GB2312" w:hAnsi="仿宋_GB2312" w:eastAsia="仿宋_GB2312" w:cs="仿宋_GB2312"/>
          <w:sz w:val="32"/>
          <w:szCs w:val="32"/>
          <w:lang w:eastAsia="zh-CN"/>
        </w:rPr>
        <w:t>学校，对照《标准》自查，形成自查报告。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各市老年教育委员会负责辖区内老年学校自查报告审核、</w:t>
      </w:r>
      <w:r>
        <w:rPr>
          <w:rFonts w:hint="eastAsia" w:ascii="仿宋_GB2312" w:hAnsi="仿宋_GB2312" w:eastAsia="仿宋_GB2312" w:cs="仿宋_GB2312"/>
          <w:sz w:val="32"/>
          <w:szCs w:val="32"/>
          <w:lang w:val="en-US" w:eastAsia="zh-CN"/>
        </w:rPr>
        <w:t>认定</w:t>
      </w:r>
      <w:r>
        <w:rPr>
          <w:rFonts w:hint="eastAsia" w:ascii="仿宋_GB2312" w:hAnsi="仿宋_GB2312" w:eastAsia="仿宋_GB2312" w:cs="仿宋_GB2312"/>
          <w:sz w:val="32"/>
          <w:szCs w:val="32"/>
          <w:lang w:eastAsia="zh-CN"/>
        </w:rPr>
        <w:t>后，统一报送安徽省老年大学协会办公室。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安徽</w:t>
      </w:r>
      <w:r>
        <w:rPr>
          <w:rFonts w:hint="eastAsia" w:ascii="仿宋_GB2312" w:hAnsi="仿宋_GB2312" w:eastAsia="仿宋_GB2312" w:cs="仿宋_GB2312"/>
          <w:sz w:val="32"/>
          <w:szCs w:val="32"/>
        </w:rPr>
        <w:t>省老年大学协会常务理事</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lang w:eastAsia="zh-CN"/>
        </w:rPr>
        <w:t>暨老年教育研究员</w:t>
      </w:r>
      <w:r>
        <w:rPr>
          <w:rFonts w:hint="eastAsia" w:ascii="仿宋_GB2312" w:hAnsi="仿宋_GB2312" w:eastAsia="仿宋_GB2312" w:cs="仿宋_GB2312"/>
          <w:sz w:val="32"/>
          <w:szCs w:val="32"/>
        </w:rPr>
        <w:t>会议</w:t>
      </w:r>
      <w:r>
        <w:rPr>
          <w:rFonts w:hint="eastAsia" w:ascii="仿宋_GB2312" w:hAnsi="仿宋_GB2312" w:eastAsia="仿宋_GB2312" w:cs="仿宋_GB2312"/>
          <w:sz w:val="32"/>
          <w:szCs w:val="32"/>
          <w:lang w:eastAsia="zh-CN"/>
        </w:rPr>
        <w:t>听取各市老年教育委员会</w:t>
      </w:r>
      <w:r>
        <w:rPr>
          <w:rFonts w:hint="eastAsia" w:ascii="仿宋_GB2312" w:hAnsi="仿宋_GB2312" w:eastAsia="仿宋_GB2312" w:cs="仿宋_GB2312"/>
          <w:sz w:val="32"/>
          <w:szCs w:val="32"/>
          <w:lang w:val="en-US" w:eastAsia="zh-CN"/>
        </w:rPr>
        <w:t>审核、认定的情况</w:t>
      </w:r>
      <w:r>
        <w:rPr>
          <w:rFonts w:hint="eastAsia" w:ascii="仿宋_GB2312" w:hAnsi="仿宋_GB2312" w:eastAsia="仿宋_GB2312" w:cs="仿宋_GB2312"/>
          <w:sz w:val="32"/>
          <w:szCs w:val="32"/>
          <w:lang w:eastAsia="zh-CN"/>
        </w:rPr>
        <w:t>汇报，</w:t>
      </w:r>
      <w:r>
        <w:rPr>
          <w:rFonts w:hint="eastAsia" w:ascii="仿宋_GB2312" w:hAnsi="仿宋_GB2312" w:eastAsia="仿宋_GB2312" w:cs="仿宋_GB2312"/>
          <w:sz w:val="32"/>
          <w:szCs w:val="32"/>
        </w:rPr>
        <w:t>达标一所认定一所。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（二）验收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1.对拟申报全省乡镇（街道）老年学校2023年度省级示范校的学校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eastAsia="zh-CN"/>
        </w:rPr>
        <w:t>在安徽</w:t>
      </w:r>
      <w:r>
        <w:rPr>
          <w:rFonts w:hint="eastAsia" w:ascii="仿宋_GB2312" w:hAnsi="仿宋_GB2312" w:eastAsia="仿宋_GB2312" w:cs="仿宋_GB2312"/>
          <w:sz w:val="32"/>
          <w:szCs w:val="32"/>
        </w:rPr>
        <w:t>省老年大学协会网站下载申报表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②申报学校自评报告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③学校自测表</w:t>
      </w:r>
      <w:r>
        <w:rPr>
          <w:rFonts w:hint="eastAsia" w:ascii="仿宋_GB2312" w:hAnsi="仿宋_GB2312" w:eastAsia="仿宋_GB2312" w:cs="仿宋_GB2312"/>
          <w:sz w:val="32"/>
          <w:szCs w:val="32"/>
          <w:lang w:eastAsia="zh-CN"/>
        </w:rPr>
        <w:t>（评估考核表）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自评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①各</w:t>
      </w:r>
      <w:r>
        <w:rPr>
          <w:rFonts w:hint="eastAsia"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rPr>
        <w:t>对照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自评，满170分以上者（含170分）向</w:t>
      </w:r>
      <w:r>
        <w:rPr>
          <w:rFonts w:hint="eastAsia" w:ascii="仿宋_GB2312" w:hAnsi="仿宋_GB2312" w:eastAsia="仿宋_GB2312" w:cs="仿宋_GB2312"/>
          <w:sz w:val="32"/>
          <w:szCs w:val="32"/>
          <w:lang w:eastAsia="zh-CN"/>
        </w:rPr>
        <w:t>所在市老年教育委员会申报。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市老年教育委员会审核通过后，</w:t>
      </w:r>
      <w:r>
        <w:rPr>
          <w:rFonts w:hint="eastAsia" w:ascii="仿宋_GB2312" w:hAnsi="仿宋_GB2312" w:eastAsia="仿宋_GB2312" w:cs="仿宋_GB2312"/>
          <w:sz w:val="32"/>
          <w:szCs w:val="32"/>
        </w:rPr>
        <w:t>将申报表、自评报告、自测表</w:t>
      </w:r>
      <w:r>
        <w:rPr>
          <w:rFonts w:hint="eastAsia" w:ascii="仿宋_GB2312" w:hAnsi="仿宋_GB2312" w:eastAsia="仿宋_GB2312" w:cs="仿宋_GB2312"/>
          <w:sz w:val="32"/>
          <w:szCs w:val="32"/>
          <w:lang w:eastAsia="zh-CN"/>
        </w:rPr>
        <w:t>、审核意见</w:t>
      </w:r>
      <w:r>
        <w:rPr>
          <w:rFonts w:hint="eastAsia" w:ascii="仿宋_GB2312" w:hAnsi="仿宋_GB2312" w:eastAsia="仿宋_GB2312" w:cs="仿宋_GB2312"/>
          <w:sz w:val="32"/>
          <w:szCs w:val="32"/>
        </w:rPr>
        <w:t>纸质版一并</w:t>
      </w:r>
      <w:r>
        <w:rPr>
          <w:rFonts w:hint="eastAsia" w:ascii="仿宋_GB2312" w:hAnsi="仿宋_GB2312" w:eastAsia="仿宋_GB2312" w:cs="仿宋_GB2312"/>
          <w:sz w:val="32"/>
          <w:szCs w:val="32"/>
          <w:lang w:eastAsia="zh-CN"/>
        </w:rPr>
        <w:t>报送安徽省老年大学协会办公室</w:t>
      </w:r>
      <w:r>
        <w:rPr>
          <w:rFonts w:hint="eastAsia" w:ascii="仿宋_GB2312" w:hAnsi="仿宋_GB2312" w:eastAsia="仿宋_GB2312" w:cs="仿宋_GB2312"/>
          <w:sz w:val="32"/>
          <w:szCs w:val="32"/>
        </w:rPr>
        <w:t>（地址：合肥市包河区中山路1299号）。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确认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pPr>
      <w:r>
        <w:rPr>
          <w:rFonts w:hint="eastAsia" w:ascii="仿宋_GB2312" w:hAnsi="仿宋_GB2312" w:eastAsia="仿宋_GB2312" w:cs="仿宋_GB2312"/>
          <w:sz w:val="32"/>
          <w:szCs w:val="32"/>
          <w:lang w:eastAsia="zh-CN"/>
        </w:rPr>
        <w:t>安徽</w:t>
      </w:r>
      <w:r>
        <w:rPr>
          <w:rFonts w:hint="eastAsia" w:ascii="仿宋_GB2312" w:hAnsi="仿宋_GB2312" w:eastAsia="仿宋_GB2312" w:cs="仿宋_GB2312"/>
          <w:sz w:val="32"/>
          <w:szCs w:val="32"/>
        </w:rPr>
        <w:t>省老年大学协会常务理事</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lang w:eastAsia="zh-CN"/>
        </w:rPr>
        <w:t>暨老年教育研究员</w:t>
      </w:r>
      <w:r>
        <w:rPr>
          <w:rFonts w:hint="eastAsia" w:ascii="仿宋_GB2312" w:hAnsi="仿宋_GB2312" w:eastAsia="仿宋_GB2312" w:cs="仿宋_GB2312"/>
          <w:sz w:val="32"/>
          <w:szCs w:val="32"/>
        </w:rPr>
        <w:t>会议</w:t>
      </w:r>
      <w:r>
        <w:rPr>
          <w:rFonts w:hint="eastAsia" w:ascii="仿宋_GB2312" w:hAnsi="仿宋_GB2312" w:eastAsia="仿宋_GB2312" w:cs="仿宋_GB2312"/>
          <w:sz w:val="32"/>
          <w:szCs w:val="32"/>
          <w:lang w:eastAsia="zh-CN"/>
        </w:rPr>
        <w:t>听取各市老年教育委员会验收的</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汇报，审议并认定。</w:t>
      </w:r>
      <w:r>
        <w:rPr>
          <w:rFonts w:hint="eastAsia" w:ascii="仿宋_GB2312" w:hAnsi="仿宋_GB2312" w:eastAsia="仿宋_GB2312" w:cs="仿宋_GB2312"/>
          <w:sz w:val="32"/>
          <w:szCs w:val="32"/>
          <w:lang w:val="en-US" w:eastAsia="zh-CN"/>
        </w:rPr>
        <w:t>按照数量服从质量的原则，不搞平衡照顾。</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54EE86-C45A-416A-86BF-8B719CF611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B7977A-46B9-405D-8465-5D0299DB4F1C}"/>
  </w:font>
  <w:font w:name="仿宋_GB2312">
    <w:panose1 w:val="02010609030101010101"/>
    <w:charset w:val="86"/>
    <w:family w:val="modern"/>
    <w:pitch w:val="default"/>
    <w:sig w:usb0="00000001" w:usb1="080E0000" w:usb2="00000000" w:usb3="00000000" w:csb0="00040000" w:csb1="00000000"/>
    <w:embedRegular r:id="rId3" w:fontKey="{A8EE89A9-578D-4B6C-B784-B3D14C9F52BC}"/>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embedRegular r:id="rId4" w:fontKey="{A2D5A5D9-D09A-4C60-B8D4-2863D57FFBA2}"/>
  </w:font>
  <w:font w:name="华文中宋">
    <w:altName w:val="宋体"/>
    <w:panose1 w:val="02010600040101010101"/>
    <w:charset w:val="86"/>
    <w:family w:val="auto"/>
    <w:pitch w:val="default"/>
    <w:sig w:usb0="00000000" w:usb1="00000000" w:usb2="00000010" w:usb3="00000000" w:csb0="0004009F" w:csb1="00000000"/>
    <w:embedRegular r:id="rId5" w:fontKey="{84BCF158-E09F-493D-8832-0040D089685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MDYwOTc3YTc4YjVmZDNmMTA4OTc5YTVkNTkwMTgifQ=="/>
  </w:docVars>
  <w:rsids>
    <w:rsidRoot w:val="43EB3EB7"/>
    <w:rsid w:val="43EB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2023-05-19T08:45:00Z</dcterms:created>
  <dc:creator>＇Lee</dc:creator>
  <cp:lastModifiedBy>＇Lee</cp:lastModifiedBy>
  <dcterms:modified xsi:type="dcterms:W3CDTF">2023-05-19T08:46:10Z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05D5F0FF31594032AAA0DBD1F02275B0_11</vt:lpwstr>
  </property>
</Properties>
</file>